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8" w:rsidRDefault="00B14D18" w:rsidP="00B14D1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Natassia M. Kelly, ex-chrétienne, USA</w:t>
      </w:r>
    </w:p>
    <w:p w:rsidR="00B14D18" w:rsidRDefault="00B14D18" w:rsidP="00B14D1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partie</w:t>
      </w:r>
      <w:proofErr w:type="gramEnd"/>
      <w:r>
        <w:rPr>
          <w:color w:val="002A80"/>
          <w:sz w:val="34"/>
          <w:szCs w:val="34"/>
        </w:rPr>
        <w:t xml:space="preserve"> 1 de 2)</w:t>
      </w:r>
    </w:p>
    <w:p w:rsidR="00B14D18" w:rsidRDefault="00B14D18" w:rsidP="00B14D18">
      <w:pPr>
        <w:jc w:val="center"/>
      </w:pPr>
      <w:r>
        <w:rPr>
          <w:noProof/>
        </w:rPr>
        <w:drawing>
          <wp:inline distT="0" distB="0" distL="0" distR="0" wp14:anchorId="64FCD7EB" wp14:editId="52F434AD">
            <wp:extent cx="2753995" cy="1658620"/>
            <wp:effectExtent l="0" t="0" r="8255" b="0"/>
            <wp:docPr id="1" name="Picture 1" descr="https://encrypted-tbn2.gstatic.com/images?q=tbn:ANd9GcQATQgZ_7M-yCw7VFAiPyOJCYD0lWt-odBrMCW1cFqQJOR1lHZs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ATQgZ_7M-yCw7VFAiPyOJCYD0lWt-odBrMCW1cFqQJOR1lHZsm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On m’a inculqué la foi en Dieu dès ma tendre enfance.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J’assistais à la messe chaque dimanche, j’allais à l’école biblique et je faisais partie du chœur de l’église.</w:t>
      </w:r>
      <w:proofErr w:type="gramEnd"/>
      <w:r>
        <w:rPr>
          <w:color w:val="000000"/>
          <w:sz w:val="26"/>
          <w:szCs w:val="26"/>
        </w:rPr>
        <w:t>  Pourtant, la religion n’a jamais occupé une grande place dans ma vie.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y eut des moments où je me sentais proche de Dieu.  Je L’ai souvent prié pour qu’Il me guide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qu’Il me donne du courage dans des moments de désespoir, ou lorsque j’avais besoin de quelque chose.  Mais je me rendais compte que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sentiment de proximité avec Dieu disparaissait rapidement dès que je cessais de L’invoquer.  </w:t>
      </w:r>
      <w:proofErr w:type="gramStart"/>
      <w:r>
        <w:rPr>
          <w:color w:val="000000"/>
          <w:sz w:val="26"/>
          <w:szCs w:val="26"/>
        </w:rPr>
        <w:t>Je réalisais que, bien que croyante, je manquais de foi.</w:t>
      </w:r>
      <w:proofErr w:type="gramEnd"/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percevais le monde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la vie comme un jeu auquel Dieu s’adonnait de temps à autre.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avait inspiré certaines personnes à rédiger la Bible et d’une manière ou d’une autre, les gens arrivaient à trouver la foi en lisant cette Bible.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 grandissant, je </w:t>
      </w:r>
      <w:proofErr w:type="gramStart"/>
      <w:r>
        <w:rPr>
          <w:color w:val="000000"/>
          <w:sz w:val="26"/>
          <w:szCs w:val="26"/>
        </w:rPr>
        <w:t>devins</w:t>
      </w:r>
      <w:proofErr w:type="gramEnd"/>
      <w:r>
        <w:rPr>
          <w:color w:val="000000"/>
          <w:sz w:val="26"/>
          <w:szCs w:val="26"/>
        </w:rPr>
        <w:t xml:space="preserve"> plus consciente du monde autour de moi et ma foi en Dieu grandit elle aussi. 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 semblait que l’existence d’un dieu était nécessaire pour apporter de l’ordre à ce monde chaotique.  S’il n’y avait pas de dieu, le monde se serait éteint dans l’anarchie la plus totale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y a déjà des milliers d’années.  C’était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réconfort, pour moi, que de croire qu’il y avait une force surnaturelle qui guidait et protégeait les hommes.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enfants adoptent habituellement la religion de leurs parents, règle à laquelle je n’ai pas échappé.  </w:t>
      </w:r>
      <w:proofErr w:type="gramStart"/>
      <w:r>
        <w:rPr>
          <w:color w:val="000000"/>
          <w:sz w:val="26"/>
          <w:szCs w:val="26"/>
        </w:rPr>
        <w:t>À l’âge de 12 ans, je me mis à réfléchir plus sérieusement à ma spiritualité.</w:t>
      </w:r>
      <w:proofErr w:type="gramEnd"/>
      <w:r>
        <w:rPr>
          <w:color w:val="000000"/>
          <w:sz w:val="26"/>
          <w:szCs w:val="26"/>
        </w:rPr>
        <w:t xml:space="preserve">  Je sentais qu’il y avait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vide dans ma vie.  Chaque fois que j’étais dans le besoin ou en état de désespoir, je priais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être que j’appelais Seigneur.  Mais qui était réellement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Seigneur?  Une fois, je demandai à ma mère qui je devais </w:t>
      </w:r>
      <w:proofErr w:type="gramStart"/>
      <w:r>
        <w:rPr>
          <w:color w:val="000000"/>
          <w:sz w:val="26"/>
          <w:szCs w:val="26"/>
        </w:rPr>
        <w:t>prier :</w:t>
      </w:r>
      <w:proofErr w:type="gramEnd"/>
      <w:r>
        <w:rPr>
          <w:color w:val="000000"/>
          <w:sz w:val="26"/>
          <w:szCs w:val="26"/>
        </w:rPr>
        <w:t xml:space="preserve"> Jésus ou Dieu?  Croyant que ma mère devait avoir raison, je me mis à prier Jésus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toutes les bonnes choses qui m’arrivaient, c’est à lui que je les attribuais.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On m’a aussi appris que de la religion, on ne discute pas.</w:t>
      </w:r>
      <w:proofErr w:type="gramEnd"/>
      <w:r>
        <w:rPr>
          <w:color w:val="000000"/>
          <w:sz w:val="26"/>
          <w:szCs w:val="26"/>
        </w:rPr>
        <w:t xml:space="preserve">  Mes </w:t>
      </w:r>
      <w:proofErr w:type="gramStart"/>
      <w:r>
        <w:rPr>
          <w:color w:val="000000"/>
          <w:sz w:val="26"/>
          <w:szCs w:val="26"/>
        </w:rPr>
        <w:t>amies</w:t>
      </w:r>
      <w:proofErr w:type="gramEnd"/>
      <w:r>
        <w:rPr>
          <w:color w:val="000000"/>
          <w:sz w:val="26"/>
          <w:szCs w:val="26"/>
        </w:rPr>
        <w:t xml:space="preserve"> et moi l’avons pourtant fait à plusieurs reprises; nous débattions souvent du protestantisme, du catholicisme et du judaïsme.  Ces débats m’amenèrent de plus en plus à me remettre en question, jusqu’au point où je décidai qu’il était temps, pour moi, de faire quelque chose pour combler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vide qui m’habitait.  </w:t>
      </w:r>
      <w:proofErr w:type="gramStart"/>
      <w:r>
        <w:rPr>
          <w:color w:val="000000"/>
          <w:sz w:val="26"/>
          <w:szCs w:val="26"/>
        </w:rPr>
        <w:t>C’est ainsi qu’à l’âge de 13 ans, j’entrepris ma quête de vérité.</w:t>
      </w:r>
      <w:proofErr w:type="gramEnd"/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Les hommes sont toujours en quête du savoir ou de la vérité.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Je ne peux dire que ma quête de vérité était une quête active du savoir.</w:t>
      </w:r>
      <w:proofErr w:type="gramEnd"/>
      <w:r>
        <w:rPr>
          <w:color w:val="000000"/>
          <w:sz w:val="26"/>
          <w:szCs w:val="26"/>
        </w:rPr>
        <w:t xml:space="preserve">  Je participais toujours à des débats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lisais un peu plus souvent la Bible, mais là s’arrêtait ma quête.  Durant cette période, ma mère remarqua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changement chez moi et crut que j’étais dans une « phase religieuse ».  Mais je savais, tout au fond de moi, que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n’était pas qu’une phase et je me plaisais à partager mes nouvelles connaissances avec ma famille.  J’en appris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peu plus sur les croyances, rituels et doctrines du christianisme et j’acquis des connaissances sommaires sur le judaïsme.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Quelques mois plus tard, je compris que si je croyais au christianisme, cela voulait aussi dire que je me croyais condamnée à l’Enfer, car j’étais incapable, malgré mes efforts, d’accepter tous les enseignements de cette religion.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>, comme disent certains pasteurs du sud, j’avais « emprunté un sens unique en direction de l’Enfer ». 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me souviens avoir lutté contre moi-même à plusieurs reprises alors que j’étais assise à l’église.  On m’avait dit qu’en acceptant simplement Jésus comme </w:t>
      </w:r>
      <w:proofErr w:type="gramStart"/>
      <w:r>
        <w:rPr>
          <w:color w:val="000000"/>
          <w:sz w:val="26"/>
          <w:szCs w:val="26"/>
        </w:rPr>
        <w:t>mon</w:t>
      </w:r>
      <w:proofErr w:type="gramEnd"/>
      <w:r>
        <w:rPr>
          <w:color w:val="000000"/>
          <w:sz w:val="26"/>
          <w:szCs w:val="26"/>
        </w:rPr>
        <w:t xml:space="preserve"> Seigneur et sauveur, je serais assurée de la vie éternelle au Paradis.  Je n’ai jamais descendu l’allée pour aller vers les bras grand ouverts du </w:t>
      </w:r>
      <w:proofErr w:type="gramStart"/>
      <w:r>
        <w:rPr>
          <w:color w:val="000000"/>
          <w:sz w:val="26"/>
          <w:szCs w:val="26"/>
        </w:rPr>
        <w:t>pasteur</w:t>
      </w:r>
      <w:proofErr w:type="gramEnd"/>
      <w:r>
        <w:rPr>
          <w:color w:val="000000"/>
          <w:sz w:val="26"/>
          <w:szCs w:val="26"/>
        </w:rPr>
        <w:t xml:space="preserve"> et ma réticence faisait grandir ma crainte d’être projetée en Enfer.  </w:t>
      </w:r>
      <w:proofErr w:type="gramStart"/>
      <w:r>
        <w:rPr>
          <w:color w:val="000000"/>
          <w:sz w:val="26"/>
          <w:szCs w:val="26"/>
        </w:rPr>
        <w:t>Je me rappelle de cette période comme d’une période trouble.</w:t>
      </w:r>
      <w:proofErr w:type="gramEnd"/>
      <w:r>
        <w:rPr>
          <w:color w:val="000000"/>
          <w:sz w:val="26"/>
          <w:szCs w:val="26"/>
        </w:rPr>
        <w:t xml:space="preserve">  Je faisais souvent des cauchemars inquiétants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me sentais terriblement seule.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Non seulement ma foi était-elle faible, mais j’avais de nombreuses questions qui demeuraient sans réponse; je les posais à chaque chrétien versé en religion que je rencontrais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jamais je ne reçus de réponses satisfaisantes.  </w:t>
      </w:r>
      <w:proofErr w:type="gramStart"/>
      <w:r>
        <w:rPr>
          <w:color w:val="000000"/>
          <w:sz w:val="26"/>
          <w:szCs w:val="26"/>
        </w:rPr>
        <w:t>En fait, les réponses qu’on me donnait m’embrouillaient davantage.</w:t>
      </w:r>
      <w:proofErr w:type="gramEnd"/>
      <w:r>
        <w:rPr>
          <w:color w:val="000000"/>
          <w:sz w:val="26"/>
          <w:szCs w:val="26"/>
        </w:rPr>
        <w:t xml:space="preserve">  On me disait que j’essayais de comprendre Dieu de façon rationnelle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que si j’avais vraiment la foi je n’avais qu’à croire, ce qui m’assurerait le Paradis.  Et là était mon </w:t>
      </w:r>
      <w:proofErr w:type="gramStart"/>
      <w:r>
        <w:rPr>
          <w:color w:val="000000"/>
          <w:sz w:val="26"/>
          <w:szCs w:val="26"/>
        </w:rPr>
        <w:t>problème :</w:t>
      </w:r>
      <w:proofErr w:type="gramEnd"/>
      <w:r>
        <w:rPr>
          <w:color w:val="000000"/>
          <w:sz w:val="26"/>
          <w:szCs w:val="26"/>
        </w:rPr>
        <w:t xml:space="preserve"> je ne croyais pas.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Je réalisai peu à peu que je ne croyais plus en rien.</w:t>
      </w:r>
      <w:proofErr w:type="gramEnd"/>
      <w:r>
        <w:rPr>
          <w:color w:val="000000"/>
          <w:sz w:val="26"/>
          <w:szCs w:val="26"/>
        </w:rPr>
        <w:t xml:space="preserve">  Je croyais en l’existence de Dieu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croyais que Jésus était Son fils, qu’Il avait envoyé pour sauver l’humanité.  </w:t>
      </w:r>
      <w:proofErr w:type="gramStart"/>
      <w:r>
        <w:rPr>
          <w:color w:val="000000"/>
          <w:sz w:val="26"/>
          <w:szCs w:val="26"/>
        </w:rPr>
        <w:t>Je ne croyais à rien d’autre.</w:t>
      </w:r>
      <w:proofErr w:type="gramEnd"/>
      <w:r>
        <w:rPr>
          <w:color w:val="000000"/>
          <w:sz w:val="26"/>
          <w:szCs w:val="26"/>
        </w:rPr>
        <w:t xml:space="preserve">  Mes questions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mes raisonnements, cependant, dépassaient mes croyances.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Ces questions revenaient sans cesse me hanter.  Ma confusion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mon incertitude augmentaient, car durant quinze ans, j’avais suivi aveuglément une religion uniquement parce que c’était la religion de mes parents.</w:t>
      </w:r>
    </w:p>
    <w:p w:rsidR="00B14D18" w:rsidRDefault="00B14D18" w:rsidP="00B14D1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partie</w:t>
      </w:r>
      <w:proofErr w:type="gramEnd"/>
      <w:r>
        <w:rPr>
          <w:color w:val="002A80"/>
          <w:sz w:val="34"/>
          <w:szCs w:val="34"/>
        </w:rPr>
        <w:t xml:space="preserve"> 2 de 2)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jour, quelque chose se produisit dans ma vie qui réduisit à néant le peu de foi qui me restait.  Je mis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terme à ma quête de vérité; je cessai de chercher au fond de moi-même, dans la Bible et dans l’église.  Je laissai tout tomber. 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</w:t>
      </w:r>
      <w:proofErr w:type="gramStart"/>
      <w:r>
        <w:rPr>
          <w:color w:val="000000"/>
          <w:sz w:val="26"/>
          <w:szCs w:val="26"/>
        </w:rPr>
        <w:t>devins</w:t>
      </w:r>
      <w:proofErr w:type="gramEnd"/>
      <w:r>
        <w:rPr>
          <w:color w:val="000000"/>
          <w:sz w:val="26"/>
          <w:szCs w:val="26"/>
        </w:rPr>
        <w:t xml:space="preserve"> une personne plutôt amère.  Puis,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jour, une amie m’offrit un livre intitulé « le dialogue chrétien-musulman ».  Je lus le livre,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j’ai honte d’avouer que durant ma quête de savoir et de vérité, je n’avais jamais considéré embrasser une autre religion.  Le christianisme était tout </w:t>
      </w:r>
      <w:proofErr w:type="gramStart"/>
      <w:r>
        <w:rPr>
          <w:color w:val="000000"/>
          <w:sz w:val="26"/>
          <w:szCs w:val="26"/>
        </w:rPr>
        <w:t>ce</w:t>
      </w:r>
      <w:proofErr w:type="gramEnd"/>
      <w:r>
        <w:rPr>
          <w:color w:val="000000"/>
          <w:sz w:val="26"/>
          <w:szCs w:val="26"/>
        </w:rPr>
        <w:t xml:space="preserve"> que je connaissais et je n’avais jamais songé à le quitter.  </w:t>
      </w:r>
      <w:proofErr w:type="gramStart"/>
      <w:r>
        <w:rPr>
          <w:color w:val="000000"/>
          <w:sz w:val="26"/>
          <w:szCs w:val="26"/>
        </w:rPr>
        <w:t>Mes connaissances sur l’islam se réduisaient à presque rien.</w:t>
      </w:r>
      <w:proofErr w:type="gramEnd"/>
      <w:r>
        <w:rPr>
          <w:color w:val="000000"/>
          <w:sz w:val="26"/>
          <w:szCs w:val="26"/>
        </w:rPr>
        <w:t xml:space="preserve">  En fait, j’entretenais, comme plusieurs, divers préjugés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stéréotypes sur cette religion.  </w:t>
      </w:r>
      <w:proofErr w:type="gramStart"/>
      <w:r>
        <w:rPr>
          <w:color w:val="000000"/>
          <w:sz w:val="26"/>
          <w:szCs w:val="26"/>
        </w:rPr>
        <w:t>Le livre, cependant, me surprit.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Je découvris que je n’étais pas la seule à croire qu’il n’existe qu’un seul Dieu et qu’Il n’a pas d’associés.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Je demandai d’autres livres, que je reçus, de même que diverses brochures.</w:t>
      </w:r>
      <w:proofErr w:type="gramEnd"/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J’appris l’islam en utilisant ma capacité de raisonnement.</w:t>
      </w:r>
      <w:proofErr w:type="gramEnd"/>
      <w:r>
        <w:rPr>
          <w:color w:val="000000"/>
          <w:sz w:val="26"/>
          <w:szCs w:val="26"/>
        </w:rPr>
        <w:t xml:space="preserve">  J’avais une bonne </w:t>
      </w:r>
      <w:proofErr w:type="gramStart"/>
      <w:r>
        <w:rPr>
          <w:color w:val="000000"/>
          <w:sz w:val="26"/>
          <w:szCs w:val="26"/>
        </w:rPr>
        <w:t>amie</w:t>
      </w:r>
      <w:proofErr w:type="gramEnd"/>
      <w:r>
        <w:rPr>
          <w:color w:val="000000"/>
          <w:sz w:val="26"/>
          <w:szCs w:val="26"/>
        </w:rPr>
        <w:t xml:space="preserve"> qui était musulmane et je lui posais souvent des questions sur les différents rituels. 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pourtant, même à ce moment-là, je n’ai jamais considéré que je pourrais, moi aussi, être musulmane; car beaucoup de choses, dans l’islam, me rebutaient.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Quelques mois passèrent, je lisais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apprenais peu à peu.  </w:t>
      </w:r>
      <w:proofErr w:type="gramStart"/>
      <w:r>
        <w:rPr>
          <w:color w:val="000000"/>
          <w:sz w:val="26"/>
          <w:szCs w:val="26"/>
        </w:rPr>
        <w:t>Puis, vint le mois de Ramadan.</w:t>
      </w:r>
      <w:proofErr w:type="gramEnd"/>
      <w:r>
        <w:rPr>
          <w:color w:val="000000"/>
          <w:sz w:val="26"/>
          <w:szCs w:val="26"/>
        </w:rPr>
        <w:t xml:space="preserve">  Chaque vendredi, je me joignais à la communauté musulmane locale pour rompre le jeûne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écouter la récitation du Coran.  Je posais des questions aux musulmanes que je rencontrais; j’étais en admiration devant ces personnes qui suivaient leur voie avec autant de certitude.  </w:t>
      </w:r>
      <w:proofErr w:type="gramStart"/>
      <w:r>
        <w:rPr>
          <w:color w:val="000000"/>
          <w:sz w:val="26"/>
          <w:szCs w:val="26"/>
        </w:rPr>
        <w:t>Je me sentis peu à peu attirée vers cette religion qui, au départ, m’avait rebutée.</w:t>
      </w:r>
      <w:proofErr w:type="gramEnd"/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Ayant cru pendant si longtemps que j’étais la seule à croire en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Dieu unique et sans associés, l’islam fut pour moi un réconfort.  </w:t>
      </w:r>
      <w:proofErr w:type="gramStart"/>
      <w:r>
        <w:rPr>
          <w:color w:val="000000"/>
          <w:sz w:val="26"/>
          <w:szCs w:val="26"/>
        </w:rPr>
        <w:t>Je compris que l’islam avait été révélé en tant que rappel à l’humanité, pour ramener les gens vers la bonne voie.</w:t>
      </w:r>
      <w:proofErr w:type="gramEnd"/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voulais plus que de simples croyances, dans ma </w:t>
      </w:r>
      <w:proofErr w:type="gramStart"/>
      <w:r>
        <w:rPr>
          <w:color w:val="000000"/>
          <w:sz w:val="26"/>
          <w:szCs w:val="26"/>
        </w:rPr>
        <w:t>vie :</w:t>
      </w:r>
      <w:proofErr w:type="gramEnd"/>
      <w:r>
        <w:rPr>
          <w:color w:val="000000"/>
          <w:sz w:val="26"/>
          <w:szCs w:val="26"/>
        </w:rPr>
        <w:t xml:space="preserve"> je voulais une discipline qui allait structurer ma vie.  Je ne pouvais me contenter de croire que Jésus était </w:t>
      </w:r>
      <w:proofErr w:type="gramStart"/>
      <w:r>
        <w:rPr>
          <w:color w:val="000000"/>
          <w:sz w:val="26"/>
          <w:szCs w:val="26"/>
        </w:rPr>
        <w:t>mon</w:t>
      </w:r>
      <w:proofErr w:type="gramEnd"/>
      <w:r>
        <w:rPr>
          <w:color w:val="000000"/>
          <w:sz w:val="26"/>
          <w:szCs w:val="26"/>
        </w:rPr>
        <w:t xml:space="preserve"> sauveur et que c’était là mon laissez-passer pour l’éternité.  Je voulais savoir comment me comporter pour m’attirer l’approbation de Dieu.  Je voulais me sentir proche de Dieu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voulais connaître les outils me permettant d’aller au Paradis.  Je commençai à penser que le christianisme ne m’avait jamais rien apporté de </w:t>
      </w:r>
      <w:proofErr w:type="gramStart"/>
      <w:r>
        <w:rPr>
          <w:color w:val="000000"/>
          <w:sz w:val="26"/>
          <w:szCs w:val="26"/>
        </w:rPr>
        <w:t>tout</w:t>
      </w:r>
      <w:proofErr w:type="gramEnd"/>
      <w:r>
        <w:rPr>
          <w:color w:val="000000"/>
          <w:sz w:val="26"/>
          <w:szCs w:val="26"/>
        </w:rPr>
        <w:t xml:space="preserve"> cela, mais que l’islam pouvait le faire.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Je continuai à étudier.</w:t>
      </w:r>
      <w:proofErr w:type="gramEnd"/>
      <w:r>
        <w:rPr>
          <w:color w:val="000000"/>
          <w:sz w:val="26"/>
          <w:szCs w:val="26"/>
        </w:rPr>
        <w:t xml:space="preserve">  J’assistai aux célébrations de l’Eid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commençai à assister aux leçons hebdomadaires avec mes amies.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religion apporte la paix intérieure,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calme de tout notre être.  </w:t>
      </w:r>
      <w:proofErr w:type="gramStart"/>
      <w:r>
        <w:rPr>
          <w:color w:val="000000"/>
          <w:sz w:val="26"/>
          <w:szCs w:val="26"/>
        </w:rPr>
        <w:t>J’avais vécu cela à intervalles irréguliers au cours des trois années précédentes.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Durant les périodes où ma foi diminuait, j’étais plus susceptible de succomber aux tentations du diable.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Au début du mois de février 1997, je décidai que l’islam était la vérité.</w:t>
      </w:r>
      <w:proofErr w:type="gramEnd"/>
      <w:r>
        <w:rPr>
          <w:color w:val="000000"/>
          <w:sz w:val="26"/>
          <w:szCs w:val="26"/>
        </w:rPr>
        <w:t xml:space="preserve">  Cependant, comme je ne voulais pas prendre de décision précipitée, je choisis d’attendre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peu.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Durant cette période, shaytan m’envoya des tentations de toutes parts.</w:t>
      </w:r>
      <w:proofErr w:type="gramEnd"/>
      <w:r>
        <w:rPr>
          <w:color w:val="000000"/>
          <w:sz w:val="26"/>
          <w:szCs w:val="26"/>
        </w:rPr>
        <w:t xml:space="preserve">  Je me souviens d’au moins deux rêves où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était présent et où il m’appelait à lui.  Lorsque je m’éveillais, je répétais la shahadah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trouvais réconfort dans l’islam.  </w:t>
      </w:r>
      <w:proofErr w:type="gramStart"/>
      <w:r>
        <w:rPr>
          <w:color w:val="000000"/>
          <w:sz w:val="26"/>
          <w:szCs w:val="26"/>
        </w:rPr>
        <w:t>Peu s’en fallut que ces rêves ne me fassent revenir sur ma décision.</w:t>
      </w:r>
      <w:proofErr w:type="gramEnd"/>
      <w:r>
        <w:rPr>
          <w:color w:val="000000"/>
          <w:sz w:val="26"/>
          <w:szCs w:val="26"/>
        </w:rPr>
        <w:t xml:space="preserve">  Je m’en ouvris à </w:t>
      </w:r>
      <w:proofErr w:type="gramStart"/>
      <w:r>
        <w:rPr>
          <w:color w:val="000000"/>
          <w:sz w:val="26"/>
          <w:szCs w:val="26"/>
        </w:rPr>
        <w:t>mon</w:t>
      </w:r>
      <w:proofErr w:type="gramEnd"/>
      <w:r>
        <w:rPr>
          <w:color w:val="000000"/>
          <w:sz w:val="26"/>
          <w:szCs w:val="26"/>
        </w:rPr>
        <w:t xml:space="preserve"> amie musulmane, qui suggéra que shaytan tentait certainement de m’éloigner de la vérité.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19 mars 1997, de retour d’une leçon hebdomadaire, je récitai la shahadah en moi-même.  Puis, le 26 mars, je la récitai à nouveau devant témoins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je devins officiellement musulmane.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ne peux exprimer la joie que je ressentis à </w:t>
      </w:r>
      <w:proofErr w:type="gramStart"/>
      <w:r>
        <w:rPr>
          <w:color w:val="000000"/>
          <w:sz w:val="26"/>
          <w:szCs w:val="26"/>
        </w:rPr>
        <w:t>cet</w:t>
      </w:r>
      <w:proofErr w:type="gramEnd"/>
      <w:r>
        <w:rPr>
          <w:color w:val="000000"/>
          <w:sz w:val="26"/>
          <w:szCs w:val="26"/>
        </w:rPr>
        <w:t xml:space="preserve"> instant, ni le poids qui disparut de mes épaules.  Je connaissais enfin la véritable paix intérieure....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Voilà environ cinq mois que j’ai récité la shahadah.  L’islam a fait de moi une meilleure personne; je </w:t>
      </w:r>
      <w:proofErr w:type="gramStart"/>
      <w:r>
        <w:rPr>
          <w:color w:val="000000"/>
          <w:sz w:val="26"/>
          <w:szCs w:val="26"/>
        </w:rPr>
        <w:t>suis</w:t>
      </w:r>
      <w:proofErr w:type="gramEnd"/>
      <w:r>
        <w:rPr>
          <w:color w:val="000000"/>
          <w:sz w:val="26"/>
          <w:szCs w:val="26"/>
        </w:rPr>
        <w:t xml:space="preserve"> plus forte et je vois la vie différemment.  Ma vie a beaucoup changé, car j’ai maintenant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objectif que je poursuis, et c’est celui de faire en sorte de mériter le Paradis éternel.  La religion fait maintenant partie de ma vie </w:t>
      </w:r>
      <w:proofErr w:type="gramStart"/>
      <w:r>
        <w:rPr>
          <w:color w:val="000000"/>
          <w:sz w:val="26"/>
          <w:szCs w:val="26"/>
        </w:rPr>
        <w:t>et</w:t>
      </w:r>
      <w:proofErr w:type="gramEnd"/>
      <w:r>
        <w:rPr>
          <w:color w:val="000000"/>
          <w:sz w:val="26"/>
          <w:szCs w:val="26"/>
        </w:rPr>
        <w:t xml:space="preserve"> de ma personne à chaque instant, et je m’efforce chaque jour de devenir une meilleure musulmane.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gens s’étonnent souvent qu’une fille de quinze ans puisse prendre une décision aussi importante que celle-là.  Je </w:t>
      </w:r>
      <w:proofErr w:type="gramStart"/>
      <w:r>
        <w:rPr>
          <w:color w:val="000000"/>
          <w:sz w:val="26"/>
          <w:szCs w:val="26"/>
        </w:rPr>
        <w:t>suis</w:t>
      </w:r>
      <w:proofErr w:type="gramEnd"/>
      <w:r>
        <w:rPr>
          <w:color w:val="000000"/>
          <w:sz w:val="26"/>
          <w:szCs w:val="26"/>
        </w:rPr>
        <w:t xml:space="preserve"> reconnaissante envers Dieu de m’avoir accordé une telle personnalité, car c’est ce qui m’a permis de trouver aussi jeune la vérité.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S’efforcer d’être une bonne musulmane dans une société majoritairement chrétienne </w:t>
      </w:r>
      <w:proofErr w:type="gramStart"/>
      <w:r>
        <w:rPr>
          <w:color w:val="000000"/>
          <w:sz w:val="26"/>
          <w:szCs w:val="26"/>
        </w:rPr>
        <w:t>est</w:t>
      </w:r>
      <w:proofErr w:type="gramEnd"/>
      <w:r>
        <w:rPr>
          <w:color w:val="000000"/>
          <w:sz w:val="26"/>
          <w:szCs w:val="26"/>
        </w:rPr>
        <w:t xml:space="preserve"> difficile.  Vivre avec une famille chrétienne l’est encore plus.  </w:t>
      </w:r>
      <w:proofErr w:type="gramStart"/>
      <w:r>
        <w:rPr>
          <w:color w:val="000000"/>
          <w:sz w:val="26"/>
          <w:szCs w:val="26"/>
        </w:rPr>
        <w:t>Mais j’essaie de ne pas me décourager.</w:t>
      </w:r>
      <w:proofErr w:type="gramEnd"/>
      <w:r>
        <w:rPr>
          <w:color w:val="000000"/>
          <w:sz w:val="26"/>
          <w:szCs w:val="26"/>
        </w:rPr>
        <w:t xml:space="preserve">  Je ne souhaite pas m’étendre sur ma situation actuelle, mais je crois que </w:t>
      </w:r>
      <w:proofErr w:type="gramStart"/>
      <w:r>
        <w:rPr>
          <w:color w:val="000000"/>
          <w:sz w:val="26"/>
          <w:szCs w:val="26"/>
        </w:rPr>
        <w:t>mon</w:t>
      </w:r>
      <w:proofErr w:type="gramEnd"/>
      <w:r>
        <w:rPr>
          <w:color w:val="000000"/>
          <w:sz w:val="26"/>
          <w:szCs w:val="26"/>
        </w:rPr>
        <w:t xml:space="preserve"> jihad quotidien me rend plus forte.  Une personne m’a dit,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jour, que j’étais meilleure que bien des gens qui sont nés dans une famille musulmane en ce sens que j’ai eu à trouver, à comprendre et à réaliser la grandeur et la miséricorde de Dieu.  Tout compte fait, je me dis que soixante-dix ans de vie sur terre ne sont rien en comparaison de la vie éternelle au Paradis.</w:t>
      </w:r>
    </w:p>
    <w:p w:rsidR="00B14D18" w:rsidRDefault="00B14D18" w:rsidP="00B14D1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 dois admettre que j’ai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peu de difficulté à exprimer la grandeur, la miséricorde et la gloire de Dieu.  Mais j’espère que </w:t>
      </w:r>
      <w:proofErr w:type="gramStart"/>
      <w:r>
        <w:rPr>
          <w:color w:val="000000"/>
          <w:sz w:val="26"/>
          <w:szCs w:val="26"/>
        </w:rPr>
        <w:t>mon</w:t>
      </w:r>
      <w:proofErr w:type="gramEnd"/>
      <w:r>
        <w:rPr>
          <w:color w:val="000000"/>
          <w:sz w:val="26"/>
          <w:szCs w:val="26"/>
        </w:rPr>
        <w:t xml:space="preserve"> récit aidera d’autres </w:t>
      </w:r>
      <w:r>
        <w:rPr>
          <w:color w:val="000000"/>
          <w:sz w:val="26"/>
          <w:szCs w:val="26"/>
        </w:rPr>
        <w:lastRenderedPageBreak/>
        <w:t>personnes qui se sentent peut-être comme je me suis sentie, ou qui vivent des épreuves similaires à celles que j’ai vécues.</w:t>
      </w:r>
    </w:p>
    <w:p w:rsidR="008162F2" w:rsidRPr="00B14D18" w:rsidRDefault="008162F2" w:rsidP="00B14D18">
      <w:bookmarkStart w:id="0" w:name="_GoBack"/>
      <w:bookmarkEnd w:id="0"/>
    </w:p>
    <w:sectPr w:rsidR="008162F2" w:rsidRPr="00B14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E"/>
    <w:rsid w:val="000A22E7"/>
    <w:rsid w:val="007503EE"/>
    <w:rsid w:val="008162F2"/>
    <w:rsid w:val="008B5D7E"/>
    <w:rsid w:val="00B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F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1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6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F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1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2014-08-26T21:07:00Z</cp:lastPrinted>
  <dcterms:created xsi:type="dcterms:W3CDTF">2014-08-26T21:09:00Z</dcterms:created>
  <dcterms:modified xsi:type="dcterms:W3CDTF">2014-08-26T21:09:00Z</dcterms:modified>
</cp:coreProperties>
</file>